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B3" w:rsidRPr="005E22B3" w:rsidRDefault="005E22B3" w:rsidP="005E22B3">
      <w:pPr>
        <w:widowControl/>
        <w:overflowPunct/>
        <w:autoSpaceDE/>
        <w:autoSpaceDN/>
        <w:adjustRightInd/>
        <w:spacing w:before="100" w:beforeAutospacing="1" w:after="100" w:afterAutospacing="1"/>
        <w:jc w:val="center"/>
        <w:rPr>
          <w:rFonts w:eastAsia="Times New Roman" w:cs="Times New Roman"/>
          <w:b/>
          <w:kern w:val="0"/>
          <w:sz w:val="24"/>
          <w:szCs w:val="24"/>
        </w:rPr>
      </w:pPr>
      <w:r w:rsidRPr="005E22B3">
        <w:rPr>
          <w:rFonts w:ascii="Times&#10;New Roman" w:eastAsia="Times New Roman" w:hAnsi="Times&#10;New Roman" w:cs="Times New Roman"/>
          <w:b/>
          <w:kern w:val="0"/>
          <w:sz w:val="27"/>
          <w:szCs w:val="27"/>
        </w:rPr>
        <w:t>NASFLA Newsletter, Number 2</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North American-Systemic Functional Linguistics Association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September, 2002</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Nan Fries, Interim Editor</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proofErr w:type="gramStart"/>
      <w:r w:rsidRPr="005E22B3">
        <w:rPr>
          <w:rFonts w:eastAsia="Times New Roman" w:cs="Times New Roman"/>
          <w:kern w:val="0"/>
          <w:sz w:val="27"/>
          <w:szCs w:val="27"/>
        </w:rPr>
        <w:t>Greetings.</w:t>
      </w:r>
      <w:proofErr w:type="gramEnd"/>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Our web site is: www.yorku.ca/cummings/nasfla Webmaster's address: mcummings@glendon.yorku.ca</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1. World </w:t>
      </w:r>
      <w:proofErr w:type="spellStart"/>
      <w:r w:rsidRPr="005E22B3">
        <w:rPr>
          <w:rFonts w:eastAsia="Times New Roman" w:cs="Times New Roman"/>
          <w:kern w:val="0"/>
          <w:sz w:val="27"/>
          <w:szCs w:val="27"/>
        </w:rPr>
        <w:t>Englishes</w:t>
      </w:r>
      <w:proofErr w:type="spellEnd"/>
      <w:r w:rsidRPr="005E22B3">
        <w:rPr>
          <w:rFonts w:eastAsia="Times New Roman" w:cs="Times New Roman"/>
          <w:kern w:val="0"/>
          <w:sz w:val="27"/>
          <w:szCs w:val="27"/>
        </w:rPr>
        <w:t xml:space="preserve"> Conference [IAWE]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We have been working to set up a NA-SFLA mini-conference at the International Association for World </w:t>
      </w:r>
      <w:proofErr w:type="spellStart"/>
      <w:r w:rsidRPr="005E22B3">
        <w:rPr>
          <w:rFonts w:eastAsia="Times New Roman" w:cs="Times New Roman"/>
          <w:kern w:val="0"/>
          <w:sz w:val="27"/>
          <w:szCs w:val="27"/>
        </w:rPr>
        <w:t>Englishes</w:t>
      </w:r>
      <w:proofErr w:type="spellEnd"/>
      <w:r w:rsidRPr="005E22B3">
        <w:rPr>
          <w:rFonts w:eastAsia="Times New Roman" w:cs="Times New Roman"/>
          <w:kern w:val="0"/>
          <w:sz w:val="27"/>
          <w:szCs w:val="27"/>
        </w:rPr>
        <w:t xml:space="preserve"> Conference [IAWE] at the University of Illinois, October 17-20, 2002, in honor of </w:t>
      </w:r>
      <w:hyperlink r:id="rId4" w:history="1">
        <w:proofErr w:type="spellStart"/>
        <w:r w:rsidRPr="005E22B3">
          <w:rPr>
            <w:rFonts w:eastAsia="Times New Roman" w:cs="Times New Roman"/>
            <w:color w:val="0000FF"/>
            <w:kern w:val="0"/>
            <w:sz w:val="27"/>
            <w:u w:val="single"/>
          </w:rPr>
          <w:t>Braj</w:t>
        </w:r>
        <w:proofErr w:type="spellEnd"/>
        <w:r w:rsidRPr="005E22B3">
          <w:rPr>
            <w:rFonts w:eastAsia="Times New Roman" w:cs="Times New Roman"/>
            <w:color w:val="0000FF"/>
            <w:kern w:val="0"/>
            <w:sz w:val="27"/>
            <w:u w:val="single"/>
          </w:rPr>
          <w:t xml:space="preserve"> </w:t>
        </w:r>
        <w:proofErr w:type="spellStart"/>
        <w:r w:rsidRPr="005E22B3">
          <w:rPr>
            <w:rFonts w:eastAsia="Times New Roman" w:cs="Times New Roman"/>
            <w:color w:val="0000FF"/>
            <w:kern w:val="0"/>
            <w:sz w:val="27"/>
            <w:u w:val="single"/>
          </w:rPr>
          <w:t>Kachru</w:t>
        </w:r>
        <w:proofErr w:type="spellEnd"/>
      </w:hyperlink>
      <w:r w:rsidRPr="005E22B3">
        <w:rPr>
          <w:rFonts w:eastAsia="Times New Roman" w:cs="Times New Roman"/>
          <w:kern w:val="0"/>
          <w:sz w:val="27"/>
          <w:szCs w:val="27"/>
        </w:rPr>
        <w:t xml:space="preserve">, student of </w:t>
      </w:r>
      <w:hyperlink r:id="rId5" w:history="1">
        <w:r w:rsidRPr="005E22B3">
          <w:rPr>
            <w:rFonts w:eastAsia="Times New Roman" w:cs="Times New Roman"/>
            <w:color w:val="0000FF"/>
            <w:kern w:val="0"/>
            <w:sz w:val="27"/>
            <w:u w:val="single"/>
          </w:rPr>
          <w:t>Michael Halliday</w:t>
        </w:r>
      </w:hyperlink>
      <w:r w:rsidRPr="005E22B3">
        <w:rPr>
          <w:rFonts w:eastAsia="Times New Roman" w:cs="Times New Roman"/>
          <w:kern w:val="0"/>
          <w:sz w:val="27"/>
          <w:szCs w:val="27"/>
        </w:rPr>
        <w:t xml:space="preserve">. We invite everyone to this conference. The program is on the web site [www.linguistics.uiuc.edu/iawe]. The registration form is also on the web site, and EVERYONE MUST REGISTER, even the speakers.  Our NA-SFLA mini-conference program is below. Please come if you can. Michael Halliday and </w:t>
      </w:r>
      <w:proofErr w:type="spellStart"/>
      <w:r w:rsidRPr="005E22B3">
        <w:rPr>
          <w:rFonts w:eastAsia="Times New Roman" w:cs="Times New Roman"/>
          <w:kern w:val="0"/>
          <w:sz w:val="27"/>
          <w:szCs w:val="27"/>
        </w:rPr>
        <w:t>Ruqaiya</w:t>
      </w:r>
      <w:proofErr w:type="spellEnd"/>
      <w:r w:rsidRPr="005E22B3">
        <w:rPr>
          <w:rFonts w:eastAsia="Times New Roman" w:cs="Times New Roman"/>
          <w:kern w:val="0"/>
          <w:sz w:val="27"/>
          <w:szCs w:val="27"/>
        </w:rPr>
        <w:t xml:space="preserve"> </w:t>
      </w:r>
      <w:proofErr w:type="spellStart"/>
      <w:r w:rsidRPr="005E22B3">
        <w:rPr>
          <w:rFonts w:eastAsia="Times New Roman" w:cs="Times New Roman"/>
          <w:kern w:val="0"/>
          <w:sz w:val="27"/>
          <w:szCs w:val="27"/>
        </w:rPr>
        <w:t>Hasan</w:t>
      </w:r>
      <w:proofErr w:type="spellEnd"/>
      <w:r w:rsidRPr="005E22B3">
        <w:rPr>
          <w:rFonts w:eastAsia="Times New Roman" w:cs="Times New Roman"/>
          <w:kern w:val="0"/>
          <w:sz w:val="27"/>
          <w:szCs w:val="27"/>
        </w:rPr>
        <w:t xml:space="preserve"> WILL </w:t>
      </w:r>
      <w:proofErr w:type="gramStart"/>
      <w:r w:rsidRPr="005E22B3">
        <w:rPr>
          <w:rFonts w:eastAsia="Times New Roman" w:cs="Times New Roman"/>
          <w:kern w:val="0"/>
          <w:sz w:val="27"/>
          <w:szCs w:val="27"/>
        </w:rPr>
        <w:t>be</w:t>
      </w:r>
      <w:proofErr w:type="gramEnd"/>
      <w:r w:rsidRPr="005E22B3">
        <w:rPr>
          <w:rFonts w:eastAsia="Times New Roman" w:cs="Times New Roman"/>
          <w:kern w:val="0"/>
          <w:sz w:val="27"/>
          <w:szCs w:val="27"/>
        </w:rPr>
        <w:t xml:space="preserve"> there.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NA-SFLA mini-conference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Friday, October 18, 2002</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University of Illinois</w:t>
      </w:r>
      <w:r w:rsidRPr="005E22B3">
        <w:rPr>
          <w:rFonts w:eastAsia="Times New Roman" w:cs="Times New Roman"/>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1"/>
        <w:gridCol w:w="3656"/>
        <w:gridCol w:w="4373"/>
      </w:tblGrid>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9-9:30 </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Peter Fries</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Central </w:t>
            </w:r>
            <w:hyperlink r:id="rId6" w:history="1">
              <w:r w:rsidRPr="005E22B3">
                <w:rPr>
                  <w:rFonts w:eastAsia="Times New Roman" w:cs="Times New Roman"/>
                  <w:color w:val="0000FF"/>
                  <w:kern w:val="0"/>
                  <w:sz w:val="27"/>
                  <w:u w:val="single"/>
                </w:rPr>
                <w:t>Michigan University</w:t>
              </w:r>
            </w:hyperlink>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Introductions and Summary of SFL</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9:30-10:15</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Kazuyoshi Iwamoto</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York University</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 </w:t>
            </w:r>
            <w:proofErr w:type="spellStart"/>
            <w:r w:rsidRPr="005E22B3">
              <w:rPr>
                <w:rFonts w:eastAsia="Times New Roman" w:cs="Times New Roman"/>
                <w:kern w:val="0"/>
                <w:sz w:val="27"/>
                <w:szCs w:val="27"/>
              </w:rPr>
              <w:t>Multistratal</w:t>
            </w:r>
            <w:proofErr w:type="spellEnd"/>
            <w:r w:rsidRPr="005E22B3">
              <w:rPr>
                <w:rFonts w:eastAsia="Times New Roman" w:cs="Times New Roman"/>
                <w:kern w:val="0"/>
                <w:sz w:val="27"/>
                <w:szCs w:val="27"/>
              </w:rPr>
              <w:t xml:space="preserve"> Analysis of the "Phonological Paragraph"</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10:15-11</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 xml:space="preserve">John </w:t>
            </w:r>
            <w:proofErr w:type="spellStart"/>
            <w:r w:rsidRPr="005E22B3">
              <w:rPr>
                <w:rFonts w:ascii="Times New&#10;Roman" w:eastAsia="Times New Roman" w:hAnsi="Times New&#10;Roman" w:cs="Times New Roman"/>
                <w:kern w:val="0"/>
                <w:sz w:val="27"/>
                <w:szCs w:val="27"/>
              </w:rPr>
              <w:t>Flowerdew</w:t>
            </w:r>
            <w:proofErr w:type="spellEnd"/>
            <w:r w:rsidRPr="005E22B3">
              <w:rPr>
                <w:rFonts w:ascii="Times New&#10;Roman" w:eastAsia="Times New Roman" w:hAnsi="Times New&#10;Roman" w:cs="Times New Roman"/>
                <w:kern w:val="0"/>
                <w:sz w:val="27"/>
                <w:szCs w:val="27"/>
              </w:rPr>
              <w:br/>
              <w:t>City University of Hong Kong</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10;New Roman" w:eastAsia="Times New Roman" w:hAnsi="Times&#10;New Roman" w:cs="Times New Roman"/>
                <w:kern w:val="0"/>
                <w:sz w:val="27"/>
                <w:szCs w:val="27"/>
              </w:rPr>
              <w:t xml:space="preserve">Register specificity of </w:t>
            </w:r>
            <w:proofErr w:type="spellStart"/>
            <w:r w:rsidRPr="005E22B3">
              <w:rPr>
                <w:rFonts w:ascii="Times&#10;New Roman" w:eastAsia="Times New Roman" w:hAnsi="Times&#10;New Roman" w:cs="Times New Roman"/>
                <w:kern w:val="0"/>
                <w:sz w:val="27"/>
                <w:szCs w:val="27"/>
              </w:rPr>
              <w:t>signalling</w:t>
            </w:r>
            <w:proofErr w:type="spellEnd"/>
            <w:r w:rsidRPr="005E22B3">
              <w:rPr>
                <w:rFonts w:ascii="Times&#10;New Roman" w:eastAsia="Times New Roman" w:hAnsi="Times&#10;New Roman" w:cs="Times New Roman"/>
                <w:kern w:val="0"/>
                <w:sz w:val="27"/>
                <w:szCs w:val="27"/>
              </w:rPr>
              <w:t xml:space="preserve"> nouns</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11-11:45</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Carolyn Hartnett</w:t>
            </w:r>
            <w:r w:rsidRPr="005E22B3">
              <w:rPr>
                <w:rFonts w:ascii="Times New&#10;Roman" w:eastAsia="Times New Roman" w:hAnsi="Times New&#10;Roman" w:cs="Times New Roman"/>
                <w:kern w:val="0"/>
                <w:sz w:val="27"/>
                <w:szCs w:val="27"/>
              </w:rPr>
              <w:br/>
              <w:t>College of the Mainland</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The Untranslatable Koran/Qur'an:  A Corpus Comparison of Three Versions</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11:45-12:30</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hyperlink r:id="rId7" w:history="1">
              <w:r w:rsidRPr="005E22B3">
                <w:rPr>
                  <w:rFonts w:ascii="Times New&#10;Roman" w:eastAsia="Times New Roman" w:hAnsi="Times New&#10;Roman" w:cs="Times New Roman"/>
                  <w:color w:val="0000FF"/>
                  <w:kern w:val="0"/>
                  <w:sz w:val="27"/>
                  <w:u w:val="single"/>
                </w:rPr>
                <w:t>Roger Williamson</w:t>
              </w:r>
            </w:hyperlink>
            <w:r w:rsidRPr="005E22B3">
              <w:rPr>
                <w:rFonts w:ascii="Times New&#10;Roman" w:eastAsia="Times New Roman" w:hAnsi="Times New&#10;Roman" w:cs="Times New Roman"/>
                <w:kern w:val="0"/>
                <w:sz w:val="27"/>
                <w:szCs w:val="27"/>
              </w:rPr>
              <w:br/>
            </w:r>
            <w:r w:rsidRPr="005E22B3">
              <w:rPr>
                <w:rFonts w:ascii="Times New&#10;Roman" w:eastAsia="Times New Roman" w:hAnsi="Times New&#10;Roman" w:cs="Times New Roman"/>
                <w:kern w:val="0"/>
                <w:sz w:val="27"/>
                <w:szCs w:val="27"/>
              </w:rPr>
              <w:lastRenderedPageBreak/>
              <w:t>University of Ottawa</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lastRenderedPageBreak/>
              <w:t>Multimodality</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12:30-2 </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LUNCH BREAK</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2-2:45</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James Benson and William Greaves, York University</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 </w:t>
            </w:r>
            <w:proofErr w:type="spellStart"/>
            <w:r w:rsidRPr="005E22B3">
              <w:rPr>
                <w:rFonts w:eastAsia="Times New Roman" w:cs="Times New Roman"/>
                <w:kern w:val="0"/>
                <w:sz w:val="27"/>
                <w:szCs w:val="27"/>
              </w:rPr>
              <w:t>multistratal</w:t>
            </w:r>
            <w:proofErr w:type="spellEnd"/>
            <w:r w:rsidRPr="005E22B3">
              <w:rPr>
                <w:rFonts w:eastAsia="Times New Roman" w:cs="Times New Roman"/>
                <w:kern w:val="0"/>
                <w:sz w:val="27"/>
                <w:szCs w:val="27"/>
              </w:rPr>
              <w:t xml:space="preserve"> analysis of a </w:t>
            </w:r>
            <w:proofErr w:type="spellStart"/>
            <w:r w:rsidRPr="005E22B3">
              <w:rPr>
                <w:rFonts w:eastAsia="Times New Roman" w:cs="Times New Roman"/>
                <w:kern w:val="0"/>
                <w:sz w:val="27"/>
                <w:szCs w:val="27"/>
              </w:rPr>
              <w:t>bonobo</w:t>
            </w:r>
            <w:proofErr w:type="spellEnd"/>
            <w:r w:rsidRPr="005E22B3">
              <w:rPr>
                <w:rFonts w:eastAsia="Times New Roman" w:cs="Times New Roman"/>
                <w:kern w:val="0"/>
                <w:sz w:val="27"/>
                <w:szCs w:val="27"/>
              </w:rPr>
              <w:t>-human exchange, Part I</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2:45-3:30</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William Greaves and James Benson, York University</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 </w:t>
            </w:r>
            <w:proofErr w:type="spellStart"/>
            <w:r w:rsidRPr="005E22B3">
              <w:rPr>
                <w:rFonts w:eastAsia="Times New Roman" w:cs="Times New Roman"/>
                <w:kern w:val="0"/>
                <w:sz w:val="27"/>
                <w:szCs w:val="27"/>
              </w:rPr>
              <w:t>multistratal</w:t>
            </w:r>
            <w:proofErr w:type="spellEnd"/>
            <w:r w:rsidRPr="005E22B3">
              <w:rPr>
                <w:rFonts w:eastAsia="Times New Roman" w:cs="Times New Roman"/>
                <w:kern w:val="0"/>
                <w:sz w:val="27"/>
                <w:szCs w:val="27"/>
              </w:rPr>
              <w:t xml:space="preserve"> analysis of a </w:t>
            </w:r>
            <w:proofErr w:type="spellStart"/>
            <w:r w:rsidRPr="005E22B3">
              <w:rPr>
                <w:rFonts w:eastAsia="Times New Roman" w:cs="Times New Roman"/>
                <w:kern w:val="0"/>
                <w:sz w:val="27"/>
                <w:szCs w:val="27"/>
              </w:rPr>
              <w:t>bonobo</w:t>
            </w:r>
            <w:proofErr w:type="spellEnd"/>
            <w:r w:rsidRPr="005E22B3">
              <w:rPr>
                <w:rFonts w:eastAsia="Times New Roman" w:cs="Times New Roman"/>
                <w:kern w:val="0"/>
                <w:sz w:val="27"/>
                <w:szCs w:val="27"/>
              </w:rPr>
              <w:t>-human exchange, Part II</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3:30-4:15</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hyperlink r:id="rId8" w:history="1">
              <w:r w:rsidRPr="005E22B3">
                <w:rPr>
                  <w:rFonts w:ascii="Times New&#10;Roman" w:eastAsia="Times New Roman" w:hAnsi="Times New&#10;Roman" w:cs="Times New Roman"/>
                  <w:color w:val="0000FF"/>
                  <w:kern w:val="0"/>
                  <w:sz w:val="27"/>
                  <w:u w:val="single"/>
                </w:rPr>
                <w:t>Michael Halliday</w:t>
              </w:r>
            </w:hyperlink>
            <w:r w:rsidRPr="005E22B3">
              <w:rPr>
                <w:rFonts w:ascii="Times New&#10;Roman" w:eastAsia="Times New Roman" w:hAnsi="Times New&#10;Roman" w:cs="Times New Roman"/>
                <w:kern w:val="0"/>
                <w:sz w:val="27"/>
                <w:szCs w:val="27"/>
              </w:rPr>
              <w:br/>
              <w:t>University of Sydney</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 xml:space="preserve">Systemic </w:t>
            </w:r>
            <w:hyperlink r:id="rId9" w:history="1">
              <w:r w:rsidRPr="005E22B3">
                <w:rPr>
                  <w:rFonts w:ascii="Times New&#10;Roman" w:eastAsia="Times New Roman" w:hAnsi="Times New&#10;Roman" w:cs="Times New Roman"/>
                  <w:color w:val="0000FF"/>
                  <w:kern w:val="0"/>
                  <w:sz w:val="27"/>
                  <w:u w:val="single"/>
                </w:rPr>
                <w:t>Functional Linguistics</w:t>
              </w:r>
            </w:hyperlink>
            <w:r w:rsidRPr="005E22B3">
              <w:rPr>
                <w:rFonts w:ascii="Times New&#10;Roman" w:eastAsia="Times New Roman" w:hAnsi="Times New&#10;Roman" w:cs="Times New Roman"/>
                <w:kern w:val="0"/>
                <w:sz w:val="27"/>
                <w:szCs w:val="27"/>
              </w:rPr>
              <w:t>: What is systemic?</w:t>
            </w:r>
          </w:p>
        </w:tc>
      </w:tr>
      <w:tr w:rsidR="005E22B3" w:rsidRPr="005E22B3" w:rsidTr="005E22B3">
        <w:trPr>
          <w:tblCellSpacing w:w="15" w:type="dxa"/>
        </w:trPr>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4:15-5</w:t>
            </w:r>
          </w:p>
        </w:tc>
        <w:tc>
          <w:tcPr>
            <w:tcW w:w="37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roofErr w:type="spellStart"/>
            <w:r w:rsidRPr="005E22B3">
              <w:rPr>
                <w:rFonts w:ascii="Times New&#10;Roman" w:eastAsia="Times New Roman" w:hAnsi="Times New&#10;Roman" w:cs="Times New Roman"/>
                <w:kern w:val="0"/>
                <w:sz w:val="27"/>
                <w:szCs w:val="27"/>
              </w:rPr>
              <w:t>Ruqaiya</w:t>
            </w:r>
            <w:proofErr w:type="spellEnd"/>
            <w:r w:rsidRPr="005E22B3">
              <w:rPr>
                <w:rFonts w:ascii="Times New&#10;Roman" w:eastAsia="Times New Roman" w:hAnsi="Times New&#10;Roman" w:cs="Times New Roman"/>
                <w:kern w:val="0"/>
                <w:sz w:val="27"/>
                <w:szCs w:val="27"/>
              </w:rPr>
              <w:t xml:space="preserve"> </w:t>
            </w:r>
            <w:proofErr w:type="spellStart"/>
            <w:r w:rsidRPr="005E22B3">
              <w:rPr>
                <w:rFonts w:ascii="Times New&#10;Roman" w:eastAsia="Times New Roman" w:hAnsi="Times New&#10;Roman" w:cs="Times New Roman"/>
                <w:kern w:val="0"/>
                <w:sz w:val="27"/>
                <w:szCs w:val="27"/>
              </w:rPr>
              <w:t>Hasan</w:t>
            </w:r>
            <w:proofErr w:type="spellEnd"/>
            <w:r w:rsidRPr="005E22B3">
              <w:rPr>
                <w:rFonts w:ascii="Times New&#10;Roman" w:eastAsia="Times New Roman" w:hAnsi="Times New&#10;Roman" w:cs="Times New Roman"/>
                <w:kern w:val="0"/>
                <w:sz w:val="27"/>
                <w:szCs w:val="27"/>
              </w:rPr>
              <w:br/>
              <w:t>Macquarie University</w:t>
            </w:r>
          </w:p>
        </w:tc>
        <w:tc>
          <w:tcPr>
            <w:tcW w:w="447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Systemic Functional Linguistics: What is functional?</w:t>
            </w:r>
          </w:p>
        </w:tc>
      </w:tr>
    </w:tbl>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2. 2003 Linguistic Society of America Summer Institute, East Lansing, June30-August 8, 2003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We have a tentative program for the NA-SFLA mini-conference to be held July 25-27 in conjunction with the 2003 LSA Summer Institute [web address: lsa2003.lin.msu.edu/].  Our provisional list of contributors is posted below. Please join us in East Lansing. We can still fit people on the program for talks. Just contact us. Hope to see you there.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Titles for Mini-conference of the North American-Systemic </w:t>
      </w:r>
      <w:hyperlink r:id="rId10" w:history="1">
        <w:r w:rsidRPr="005E22B3">
          <w:rPr>
            <w:rFonts w:eastAsia="Times New Roman" w:cs="Times New Roman"/>
            <w:color w:val="0000FF"/>
            <w:kern w:val="0"/>
            <w:sz w:val="27"/>
            <w:u w:val="single"/>
          </w:rPr>
          <w:t>Functional Linguistics</w:t>
        </w:r>
      </w:hyperlink>
      <w:r w:rsidRPr="005E22B3">
        <w:rPr>
          <w:rFonts w:eastAsia="Times New Roman" w:cs="Times New Roman"/>
          <w:kern w:val="0"/>
          <w:sz w:val="27"/>
          <w:szCs w:val="27"/>
        </w:rPr>
        <w:t xml:space="preserve"> Association East Lansing MI, July 25-27, 2003 held in association with 2003 LSA Summer Institute </w:t>
      </w:r>
      <w:r w:rsidRPr="005E22B3">
        <w:rPr>
          <w:rFonts w:eastAsia="Times New Roman" w:cs="Times New Roman"/>
          <w:kern w:val="0"/>
          <w:sz w:val="27"/>
          <w:szCs w:val="27"/>
        </w:rPr>
        <w:br/>
        <w:t xml:space="preserve"> &lt;lsa2003.lin.msu.edu/index.html&gt;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75"/>
        <w:gridCol w:w="6525"/>
      </w:tblGrid>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Name</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Title</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Asp, </w:t>
            </w:r>
            <w:proofErr w:type="spellStart"/>
            <w:r w:rsidRPr="005E22B3">
              <w:rPr>
                <w:rFonts w:eastAsia="Times New Roman" w:cs="Times New Roman"/>
                <w:kern w:val="0"/>
                <w:sz w:val="27"/>
                <w:szCs w:val="27"/>
              </w:rPr>
              <w:t>Elissa</w:t>
            </w:r>
            <w:proofErr w:type="spellEnd"/>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What DA can tell us about AD: What a functional analysis of the discourse of patients with Alzheimer's type dementia can tell us about language and </w:t>
            </w:r>
            <w:proofErr w:type="gramStart"/>
            <w:r w:rsidRPr="005E22B3">
              <w:rPr>
                <w:rFonts w:eastAsia="Times New Roman" w:cs="Times New Roman"/>
                <w:kern w:val="0"/>
                <w:sz w:val="27"/>
                <w:szCs w:val="27"/>
              </w:rPr>
              <w:t>cognition.</w:t>
            </w:r>
            <w:proofErr w:type="gramEnd"/>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Benson, James and William S. Greaves</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 </w:t>
            </w:r>
            <w:proofErr w:type="spellStart"/>
            <w:r w:rsidRPr="005E22B3">
              <w:rPr>
                <w:rFonts w:eastAsia="Times New Roman" w:cs="Times New Roman"/>
                <w:kern w:val="0"/>
                <w:sz w:val="27"/>
                <w:szCs w:val="27"/>
              </w:rPr>
              <w:t>multistratal</w:t>
            </w:r>
            <w:proofErr w:type="spellEnd"/>
            <w:r w:rsidRPr="005E22B3">
              <w:rPr>
                <w:rFonts w:eastAsia="Times New Roman" w:cs="Times New Roman"/>
                <w:kern w:val="0"/>
                <w:sz w:val="27"/>
                <w:szCs w:val="27"/>
              </w:rPr>
              <w:t xml:space="preserve"> analysis of a </w:t>
            </w:r>
            <w:proofErr w:type="spellStart"/>
            <w:r w:rsidRPr="005E22B3">
              <w:rPr>
                <w:rFonts w:eastAsia="Times New Roman" w:cs="Times New Roman"/>
                <w:kern w:val="0"/>
                <w:sz w:val="27"/>
                <w:szCs w:val="27"/>
              </w:rPr>
              <w:t>bonobo</w:t>
            </w:r>
            <w:proofErr w:type="spellEnd"/>
            <w:r w:rsidRPr="005E22B3">
              <w:rPr>
                <w:rFonts w:eastAsia="Times New Roman" w:cs="Times New Roman"/>
                <w:kern w:val="0"/>
                <w:sz w:val="27"/>
                <w:szCs w:val="27"/>
              </w:rPr>
              <w:t>-human exchange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(a four hour demonstration)</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Cummings, Michael</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10;New Roman" w:eastAsia="Times New Roman" w:hAnsi="Times&#10;New Roman" w:cs="Times New Roman"/>
                <w:kern w:val="0"/>
                <w:sz w:val="27"/>
                <w:szCs w:val="27"/>
              </w:rPr>
              <w:t>Detecting stylistic variation from genre norms</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Fries, Peter</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An overview of </w:t>
            </w:r>
            <w:hyperlink r:id="rId11" w:history="1">
              <w:r w:rsidRPr="005E22B3">
                <w:rPr>
                  <w:rFonts w:eastAsia="Times New Roman" w:cs="Times New Roman"/>
                  <w:color w:val="0000FF"/>
                  <w:kern w:val="0"/>
                  <w:sz w:val="27"/>
                  <w:u w:val="single"/>
                </w:rPr>
                <w:t>Systemic Functional Grammar</w:t>
              </w:r>
            </w:hyperlink>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Hartnett, Carolyn</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Meaning first: A functional approach to written composition</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Lemke, Jay</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Systems and gradients: describing the language of degree</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roofErr w:type="spellStart"/>
            <w:r w:rsidRPr="005E22B3">
              <w:rPr>
                <w:rFonts w:eastAsia="Times New Roman" w:cs="Times New Roman"/>
                <w:kern w:val="0"/>
                <w:sz w:val="27"/>
                <w:szCs w:val="27"/>
              </w:rPr>
              <w:lastRenderedPageBreak/>
              <w:t>Macauley</w:t>
            </w:r>
            <w:proofErr w:type="spellEnd"/>
            <w:r w:rsidRPr="005E22B3">
              <w:rPr>
                <w:rFonts w:eastAsia="Times New Roman" w:cs="Times New Roman"/>
                <w:kern w:val="0"/>
                <w:sz w:val="27"/>
                <w:szCs w:val="27"/>
              </w:rPr>
              <w:t>, Marsha</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Tattletales</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Mohan, Bernard</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Developmental grammar of causal explanations in science</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Williamson, Rodney</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10;New Roman" w:eastAsia="Times New Roman" w:hAnsi="Times&#10;New Roman" w:cs="Times New Roman"/>
                <w:kern w:val="0"/>
                <w:sz w:val="27"/>
                <w:szCs w:val="27"/>
              </w:rPr>
              <w:t>Multimodality</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Young, Lynne</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Systemic Functional Linguistics: an expanded role in critical analysis</w:t>
            </w: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
        </w:tc>
      </w:tr>
      <w:tr w:rsidR="005E22B3" w:rsidRPr="005E22B3" w:rsidTr="005E22B3">
        <w:trPr>
          <w:tblCellSpacing w:w="15" w:type="dxa"/>
        </w:trPr>
        <w:tc>
          <w:tcPr>
            <w:tcW w:w="273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Cecilia </w:t>
            </w:r>
            <w:proofErr w:type="spellStart"/>
            <w:r w:rsidRPr="005E22B3">
              <w:rPr>
                <w:rFonts w:eastAsia="Times New Roman" w:cs="Times New Roman"/>
                <w:kern w:val="0"/>
                <w:sz w:val="27"/>
                <w:szCs w:val="27"/>
              </w:rPr>
              <w:t>Colombi</w:t>
            </w:r>
            <w:proofErr w:type="spellEnd"/>
            <w:r w:rsidRPr="005E22B3">
              <w:rPr>
                <w:rFonts w:eastAsia="Times New Roman" w:cs="Times New Roman"/>
                <w:kern w:val="0"/>
                <w:sz w:val="27"/>
                <w:szCs w:val="27"/>
              </w:rPr>
              <w:t xml:space="preserve"> and Mary </w:t>
            </w:r>
            <w:proofErr w:type="spellStart"/>
            <w:r w:rsidRPr="005E22B3">
              <w:rPr>
                <w:rFonts w:eastAsia="Times New Roman" w:cs="Times New Roman"/>
                <w:kern w:val="0"/>
                <w:sz w:val="27"/>
                <w:szCs w:val="27"/>
              </w:rPr>
              <w:t>Schleppegrell</w:t>
            </w:r>
            <w:proofErr w:type="spellEnd"/>
            <w:r w:rsidRPr="005E22B3">
              <w:rPr>
                <w:rFonts w:eastAsia="Times New Roman" w:cs="Times New Roman"/>
                <w:kern w:val="0"/>
                <w:sz w:val="27"/>
                <w:szCs w:val="27"/>
              </w:rPr>
              <w:t xml:space="preserve"> (organizers)</w:t>
            </w:r>
          </w:p>
        </w:tc>
        <w:tc>
          <w:tcPr>
            <w:tcW w:w="648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Colloquium on educational applications of Systemic Functional Linguistics  (2 1/2 hours)  (See below)</w:t>
            </w:r>
          </w:p>
        </w:tc>
      </w:tr>
    </w:tbl>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Papers for the Colloquium on Educational Applications of Systemic Functional Linguistics, [from </w:t>
      </w:r>
      <w:hyperlink r:id="rId12" w:history="1">
        <w:r w:rsidRPr="005E22B3">
          <w:rPr>
            <w:rFonts w:eastAsia="Times New Roman" w:cs="Times New Roman"/>
            <w:color w:val="0000FF"/>
            <w:kern w:val="0"/>
            <w:sz w:val="27"/>
            <w:u w:val="single"/>
          </w:rPr>
          <w:t>University of California</w:t>
        </w:r>
      </w:hyperlink>
      <w:r w:rsidRPr="005E22B3">
        <w:rPr>
          <w:rFonts w:eastAsia="Times New Roman" w:cs="Times New Roman"/>
          <w:kern w:val="0"/>
          <w:sz w:val="27"/>
          <w:szCs w:val="27"/>
        </w:rPr>
        <w:t>, Davis]</w:t>
      </w:r>
      <w:r w:rsidRPr="005E22B3">
        <w:rPr>
          <w:rFonts w:eastAsia="Times New Roman" w:cs="Times New Roman"/>
          <w:kern w:val="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96"/>
        <w:gridCol w:w="4626"/>
        <w:gridCol w:w="1458"/>
      </w:tblGrid>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Cecilia </w:t>
            </w:r>
            <w:proofErr w:type="spellStart"/>
            <w:r w:rsidRPr="005E22B3">
              <w:rPr>
                <w:rFonts w:eastAsia="Times New Roman" w:cs="Times New Roman"/>
                <w:kern w:val="0"/>
                <w:sz w:val="27"/>
                <w:szCs w:val="27"/>
              </w:rPr>
              <w:t>Colombi</w:t>
            </w:r>
            <w:proofErr w:type="spellEnd"/>
            <w:r w:rsidRPr="005E22B3">
              <w:rPr>
                <w:rFonts w:eastAsia="Times New Roman" w:cs="Times New Roman"/>
                <w:kern w:val="0"/>
                <w:sz w:val="27"/>
                <w:szCs w:val="27"/>
              </w:rPr>
              <w:t xml:space="preserve"> and Mary </w:t>
            </w:r>
            <w:proofErr w:type="spellStart"/>
            <w:r w:rsidRPr="005E22B3">
              <w:rPr>
                <w:rFonts w:eastAsia="Times New Roman" w:cs="Times New Roman"/>
                <w:kern w:val="0"/>
                <w:sz w:val="27"/>
                <w:szCs w:val="27"/>
              </w:rPr>
              <w:t>Schleppegrell</w:t>
            </w:r>
            <w:proofErr w:type="spellEnd"/>
            <w:r w:rsidRPr="005E22B3">
              <w:rPr>
                <w:rFonts w:eastAsia="Times New Roman" w:cs="Times New Roman"/>
                <w:kern w:val="0"/>
                <w:sz w:val="27"/>
                <w:szCs w:val="27"/>
              </w:rPr>
              <w:t xml:space="preserve">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SFL as a resource in advanced literacy development (Introduction to session)</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15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roofErr w:type="spellStart"/>
            <w:r w:rsidRPr="005E22B3">
              <w:rPr>
                <w:rFonts w:eastAsia="Times New Roman" w:cs="Times New Roman"/>
                <w:kern w:val="0"/>
                <w:sz w:val="27"/>
                <w:szCs w:val="27"/>
              </w:rPr>
              <w:t>Miram</w:t>
            </w:r>
            <w:proofErr w:type="spellEnd"/>
            <w:r w:rsidRPr="005E22B3">
              <w:rPr>
                <w:rFonts w:eastAsia="Times New Roman" w:cs="Times New Roman"/>
                <w:kern w:val="0"/>
                <w:sz w:val="27"/>
                <w:szCs w:val="27"/>
              </w:rPr>
              <w:t xml:space="preserve"> Bormann and Jennifer Guzman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Functional notions in ESL grammar teaching: </w:t>
            </w:r>
            <w:proofErr w:type="spellStart"/>
            <w:r w:rsidRPr="005E22B3">
              <w:rPr>
                <w:rFonts w:eastAsia="Times New Roman" w:cs="Times New Roman"/>
                <w:kern w:val="0"/>
                <w:sz w:val="27"/>
                <w:szCs w:val="27"/>
              </w:rPr>
              <w:t>Ergativity</w:t>
            </w:r>
            <w:proofErr w:type="spellEnd"/>
            <w:r w:rsidRPr="005E22B3">
              <w:rPr>
                <w:rFonts w:eastAsia="Times New Roman" w:cs="Times New Roman"/>
                <w:kern w:val="0"/>
                <w:sz w:val="27"/>
                <w:szCs w:val="27"/>
              </w:rPr>
              <w:t xml:space="preserve"> and </w:t>
            </w:r>
            <w:hyperlink r:id="rId13" w:history="1">
              <w:r w:rsidRPr="005E22B3">
                <w:rPr>
                  <w:rFonts w:eastAsia="Times New Roman" w:cs="Times New Roman"/>
                  <w:color w:val="0000FF"/>
                  <w:kern w:val="0"/>
                  <w:sz w:val="27"/>
                  <w:u w:val="single"/>
                </w:rPr>
                <w:t>nominalization</w:t>
              </w:r>
            </w:hyperlink>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Mariana </w:t>
            </w:r>
            <w:proofErr w:type="spellStart"/>
            <w:r w:rsidRPr="005E22B3">
              <w:rPr>
                <w:rFonts w:eastAsia="Times New Roman" w:cs="Times New Roman"/>
                <w:kern w:val="0"/>
                <w:sz w:val="27"/>
                <w:szCs w:val="27"/>
              </w:rPr>
              <w:t>Achugar</w:t>
            </w:r>
            <w:proofErr w:type="spellEnd"/>
            <w:r w:rsidRPr="005E22B3">
              <w:rPr>
                <w:rFonts w:eastAsia="Times New Roman" w:cs="Times New Roman"/>
                <w:kern w:val="0"/>
                <w:sz w:val="27"/>
                <w:szCs w:val="27"/>
              </w:rPr>
              <w:t xml:space="preserve"> and Teresa </w:t>
            </w:r>
            <w:proofErr w:type="spellStart"/>
            <w:r w:rsidRPr="005E22B3">
              <w:rPr>
                <w:rFonts w:eastAsia="Times New Roman" w:cs="Times New Roman"/>
                <w:kern w:val="0"/>
                <w:sz w:val="27"/>
                <w:szCs w:val="27"/>
              </w:rPr>
              <w:t>Oteiza</w:t>
            </w:r>
            <w:proofErr w:type="spellEnd"/>
            <w:r w:rsidRPr="005E22B3">
              <w:rPr>
                <w:rFonts w:eastAsia="Times New Roman" w:cs="Times New Roman"/>
                <w:kern w:val="0"/>
                <w:sz w:val="27"/>
                <w:szCs w:val="27"/>
              </w:rPr>
              <w:t xml:space="preserve">-Silva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The grammar of history textbooks: SFL as a resource for critical thinking </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Mary </w:t>
            </w:r>
            <w:proofErr w:type="spellStart"/>
            <w:r w:rsidRPr="005E22B3">
              <w:rPr>
                <w:rFonts w:eastAsia="Times New Roman" w:cs="Times New Roman"/>
                <w:kern w:val="0"/>
                <w:sz w:val="27"/>
                <w:szCs w:val="27"/>
              </w:rPr>
              <w:t>Schleppegrell</w:t>
            </w:r>
            <w:proofErr w:type="spellEnd"/>
            <w:r w:rsidRPr="005E22B3">
              <w:rPr>
                <w:rFonts w:eastAsia="Times New Roman" w:cs="Times New Roman"/>
                <w:kern w:val="0"/>
                <w:sz w:val="27"/>
                <w:szCs w:val="27"/>
              </w:rPr>
              <w:t xml:space="preserve"> and Ann Go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10;New Roman" w:eastAsia="Times New Roman" w:hAnsi="Times&#10;New Roman" w:cs="Times New Roman"/>
                <w:kern w:val="0"/>
                <w:sz w:val="27"/>
                <w:szCs w:val="27"/>
              </w:rPr>
              <w:t xml:space="preserve">Using SFL to enhance </w:t>
            </w:r>
            <w:hyperlink r:id="rId14" w:history="1">
              <w:r w:rsidRPr="005E22B3">
                <w:rPr>
                  <w:rFonts w:ascii="Times&#10;New Roman" w:eastAsia="Times New Roman" w:hAnsi="Times&#10;New Roman" w:cs="Times New Roman"/>
                  <w:color w:val="0000FF"/>
                  <w:kern w:val="0"/>
                  <w:sz w:val="27"/>
                  <w:u w:val="single"/>
                </w:rPr>
                <w:t>English language development</w:t>
              </w:r>
            </w:hyperlink>
            <w:r w:rsidRPr="005E22B3">
              <w:rPr>
                <w:rFonts w:ascii="Times&#10;New Roman" w:eastAsia="Times New Roman" w:hAnsi="Times&#10;New Roman" w:cs="Times New Roman"/>
                <w:kern w:val="0"/>
                <w:sz w:val="27"/>
                <w:szCs w:val="27"/>
              </w:rPr>
              <w:t xml:space="preserve"> </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Teresa </w:t>
            </w:r>
            <w:proofErr w:type="spellStart"/>
            <w:r w:rsidRPr="005E22B3">
              <w:rPr>
                <w:rFonts w:eastAsia="Times New Roman" w:cs="Times New Roman"/>
                <w:kern w:val="0"/>
                <w:sz w:val="27"/>
                <w:szCs w:val="27"/>
              </w:rPr>
              <w:t>Oteiza</w:t>
            </w:r>
            <w:proofErr w:type="spellEnd"/>
            <w:r w:rsidRPr="005E22B3">
              <w:rPr>
                <w:rFonts w:eastAsia="Times New Roman" w:cs="Times New Roman"/>
                <w:kern w:val="0"/>
                <w:sz w:val="27"/>
                <w:szCs w:val="27"/>
              </w:rPr>
              <w:t xml:space="preserve">-Silva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proofErr w:type="spellStart"/>
            <w:r w:rsidRPr="005E22B3">
              <w:rPr>
                <w:rFonts w:ascii="Times New&#10;Roman" w:eastAsia="Times New Roman" w:hAnsi="Times New&#10;Roman" w:cs="Times New Roman"/>
                <w:kern w:val="0"/>
                <w:sz w:val="27"/>
                <w:szCs w:val="27"/>
              </w:rPr>
              <w:t>Ergativity</w:t>
            </w:r>
            <w:proofErr w:type="spellEnd"/>
            <w:r w:rsidRPr="005E22B3">
              <w:rPr>
                <w:rFonts w:ascii="Times New&#10;Roman" w:eastAsia="Times New Roman" w:hAnsi="Times New&#10;Roman" w:cs="Times New Roman"/>
                <w:kern w:val="0"/>
                <w:sz w:val="27"/>
                <w:szCs w:val="27"/>
              </w:rPr>
              <w:t xml:space="preserve"> and Causality in history textbooks (Chilean Spanish corpus)</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Cecilia </w:t>
            </w:r>
            <w:proofErr w:type="spellStart"/>
            <w:r w:rsidRPr="005E22B3">
              <w:rPr>
                <w:rFonts w:eastAsia="Times New Roman" w:cs="Times New Roman"/>
                <w:kern w:val="0"/>
                <w:sz w:val="27"/>
                <w:szCs w:val="27"/>
              </w:rPr>
              <w:t>Colombi</w:t>
            </w:r>
            <w:proofErr w:type="spellEnd"/>
            <w:r w:rsidRPr="005E22B3">
              <w:rPr>
                <w:rFonts w:eastAsia="Times New Roman" w:cs="Times New Roman"/>
                <w:kern w:val="0"/>
                <w:sz w:val="27"/>
                <w:szCs w:val="27"/>
              </w:rPr>
              <w:t xml:space="preserve">, Teresa </w:t>
            </w:r>
            <w:proofErr w:type="spellStart"/>
            <w:r w:rsidRPr="005E22B3">
              <w:rPr>
                <w:rFonts w:eastAsia="Times New Roman" w:cs="Times New Roman"/>
                <w:kern w:val="0"/>
                <w:sz w:val="27"/>
                <w:szCs w:val="27"/>
              </w:rPr>
              <w:t>Oteiza</w:t>
            </w:r>
            <w:proofErr w:type="spellEnd"/>
            <w:r w:rsidRPr="005E22B3">
              <w:rPr>
                <w:rFonts w:eastAsia="Times New Roman" w:cs="Times New Roman"/>
                <w:kern w:val="0"/>
                <w:sz w:val="27"/>
                <w:szCs w:val="27"/>
              </w:rPr>
              <w:t xml:space="preserve">-Silva and Mariana </w:t>
            </w:r>
            <w:proofErr w:type="spellStart"/>
            <w:r w:rsidRPr="005E22B3">
              <w:rPr>
                <w:rFonts w:eastAsia="Times New Roman" w:cs="Times New Roman"/>
                <w:kern w:val="0"/>
                <w:sz w:val="27"/>
                <w:szCs w:val="27"/>
              </w:rPr>
              <w:t>Achugar</w:t>
            </w:r>
            <w:proofErr w:type="spellEnd"/>
            <w:r w:rsidRPr="005E22B3">
              <w:rPr>
                <w:rFonts w:eastAsia="Times New Roman" w:cs="Times New Roman"/>
                <w:kern w:val="0"/>
                <w:sz w:val="27"/>
                <w:szCs w:val="27"/>
              </w:rPr>
              <w:t xml:space="preserve">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Using SFL in Spanish for writing courses</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Cecilia </w:t>
            </w:r>
            <w:proofErr w:type="spellStart"/>
            <w:r w:rsidRPr="005E22B3">
              <w:rPr>
                <w:rFonts w:eastAsia="Times New Roman" w:cs="Times New Roman"/>
                <w:kern w:val="0"/>
                <w:sz w:val="27"/>
                <w:szCs w:val="27"/>
              </w:rPr>
              <w:t>Colombi</w:t>
            </w:r>
            <w:proofErr w:type="spellEnd"/>
            <w:r w:rsidRPr="005E22B3">
              <w:rPr>
                <w:rFonts w:eastAsia="Times New Roman" w:cs="Times New Roman"/>
                <w:kern w:val="0"/>
                <w:sz w:val="27"/>
                <w:szCs w:val="27"/>
              </w:rPr>
              <w:t xml:space="preserve">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ascii="Times New&#10;Roman" w:eastAsia="Times New Roman" w:hAnsi="Times New&#10;Roman" w:cs="Times New Roman"/>
                <w:kern w:val="0"/>
                <w:sz w:val="27"/>
                <w:szCs w:val="27"/>
              </w:rPr>
              <w:t>Describing Academic Spanish with SFL</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20 minutes</w:t>
            </w:r>
          </w:p>
        </w:tc>
      </w:tr>
      <w:tr w:rsidR="005E22B3" w:rsidRPr="005E22B3" w:rsidTr="005E22B3">
        <w:trPr>
          <w:tblCellSpacing w:w="15" w:type="dxa"/>
        </w:trPr>
        <w:tc>
          <w:tcPr>
            <w:tcW w:w="345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 xml:space="preserve">Cecilia </w:t>
            </w:r>
            <w:proofErr w:type="spellStart"/>
            <w:r w:rsidRPr="005E22B3">
              <w:rPr>
                <w:rFonts w:eastAsia="Times New Roman" w:cs="Times New Roman"/>
                <w:kern w:val="0"/>
                <w:sz w:val="27"/>
                <w:szCs w:val="27"/>
              </w:rPr>
              <w:t>Colombi</w:t>
            </w:r>
            <w:proofErr w:type="spellEnd"/>
            <w:r w:rsidRPr="005E22B3">
              <w:rPr>
                <w:rFonts w:eastAsia="Times New Roman" w:cs="Times New Roman"/>
                <w:kern w:val="0"/>
                <w:sz w:val="27"/>
                <w:szCs w:val="27"/>
              </w:rPr>
              <w:t xml:space="preserve"> and Mary </w:t>
            </w:r>
            <w:proofErr w:type="spellStart"/>
            <w:r w:rsidRPr="005E22B3">
              <w:rPr>
                <w:rFonts w:eastAsia="Times New Roman" w:cs="Times New Roman"/>
                <w:kern w:val="0"/>
                <w:sz w:val="27"/>
                <w:szCs w:val="27"/>
              </w:rPr>
              <w:t>Schleppegrell</w:t>
            </w:r>
            <w:proofErr w:type="spellEnd"/>
            <w:r w:rsidRPr="005E22B3">
              <w:rPr>
                <w:rFonts w:eastAsia="Times New Roman" w:cs="Times New Roman"/>
                <w:kern w:val="0"/>
                <w:sz w:val="27"/>
                <w:szCs w:val="27"/>
              </w:rPr>
              <w:t xml:space="preserve"> </w:t>
            </w:r>
          </w:p>
        </w:tc>
        <w:tc>
          <w:tcPr>
            <w:tcW w:w="4755"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Concluding discussion and summary</w:t>
            </w:r>
          </w:p>
        </w:tc>
        <w:tc>
          <w:tcPr>
            <w:tcW w:w="1440" w:type="dxa"/>
            <w:tcBorders>
              <w:top w:val="outset" w:sz="6" w:space="0" w:color="auto"/>
              <w:left w:val="outset" w:sz="6" w:space="0" w:color="auto"/>
              <w:bottom w:val="outset" w:sz="6" w:space="0" w:color="auto"/>
              <w:right w:val="outset" w:sz="6" w:space="0" w:color="auto"/>
            </w:tcBorders>
            <w:hideMark/>
          </w:tcPr>
          <w:p w:rsidR="005E22B3" w:rsidRPr="005E22B3" w:rsidRDefault="005E22B3" w:rsidP="005E22B3">
            <w:pPr>
              <w:widowControl/>
              <w:overflowPunct/>
              <w:autoSpaceDE/>
              <w:autoSpaceDN/>
              <w:adjustRightInd/>
              <w:rPr>
                <w:rFonts w:eastAsia="Times New Roman" w:cs="Times New Roman"/>
                <w:kern w:val="0"/>
                <w:sz w:val="24"/>
                <w:szCs w:val="24"/>
              </w:rPr>
            </w:pPr>
            <w:r w:rsidRPr="005E22B3">
              <w:rPr>
                <w:rFonts w:eastAsia="Times New Roman" w:cs="Times New Roman"/>
                <w:kern w:val="0"/>
                <w:sz w:val="27"/>
                <w:szCs w:val="27"/>
              </w:rPr>
              <w:t>15 minutes</w:t>
            </w:r>
          </w:p>
        </w:tc>
      </w:tr>
    </w:tbl>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3. Book announcement  New Publication from Target Texts Getting Started with Functional Grammar Louise </w:t>
      </w:r>
      <w:proofErr w:type="spellStart"/>
      <w:r w:rsidRPr="005E22B3">
        <w:rPr>
          <w:rFonts w:eastAsia="Times New Roman" w:cs="Times New Roman"/>
          <w:kern w:val="0"/>
          <w:sz w:val="27"/>
          <w:szCs w:val="27"/>
        </w:rPr>
        <w:t>Droga</w:t>
      </w:r>
      <w:proofErr w:type="spellEnd"/>
      <w:r w:rsidRPr="005E22B3">
        <w:rPr>
          <w:rFonts w:eastAsia="Times New Roman" w:cs="Times New Roman"/>
          <w:kern w:val="0"/>
          <w:sz w:val="27"/>
          <w:szCs w:val="27"/>
        </w:rPr>
        <w:t xml:space="preserve"> and Sally Humphrey ISBN 0 9580440 0 7 RRP AU$45.95  Visit our website </w:t>
      </w:r>
      <w:hyperlink r:id="rId15" w:history="1">
        <w:r w:rsidRPr="005E22B3">
          <w:rPr>
            <w:rFonts w:eastAsia="Times New Roman" w:cs="Times New Roman"/>
            <w:color w:val="0000FF"/>
            <w:kern w:val="0"/>
            <w:sz w:val="27"/>
            <w:u w:val="single"/>
          </w:rPr>
          <w:t>http://www.targettexts.com/TargetTexts</w:t>
        </w:r>
      </w:hyperlink>
      <w:r w:rsidRPr="005E22B3">
        <w:rPr>
          <w:rFonts w:eastAsia="Times New Roman" w:cs="Times New Roman"/>
          <w:kern w:val="0"/>
          <w:sz w:val="27"/>
          <w:szCs w:val="27"/>
        </w:rPr>
        <w:t xml:space="preserve"> to view the Introduction, Table of Contents and sample pages or to print an order form.</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Getting Started with Functional Grammar is a comprehensive workbook for students studying within the field of systemic functional linguistics. It contains clearly laid out text-based exercises for developing and applying the skills of grammatical analysis. </w:t>
      </w:r>
      <w:proofErr w:type="gramStart"/>
      <w:r w:rsidRPr="005E22B3">
        <w:rPr>
          <w:rFonts w:eastAsia="Times New Roman" w:cs="Times New Roman"/>
          <w:kern w:val="0"/>
          <w:sz w:val="27"/>
          <w:szCs w:val="27"/>
        </w:rPr>
        <w:lastRenderedPageBreak/>
        <w:t>Ideal as a tutorial workbook within a course of study or for those working independently in flexible delivery and self-study modes.</w:t>
      </w:r>
      <w:proofErr w:type="gramEnd"/>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The major features of Getting Started with Functional Grammar are: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 a wide range of engaging texts selected to illustrate particular aspects of the grammar - comprehensive and accessible grammar summaries and troubleshooting guides - exercises which focus on the grammatical analysis of clauses in terms of how they </w:t>
      </w:r>
      <w:proofErr w:type="spellStart"/>
      <w:r w:rsidRPr="005E22B3">
        <w:rPr>
          <w:rFonts w:eastAsia="Times New Roman" w:cs="Times New Roman"/>
          <w:kern w:val="0"/>
          <w:sz w:val="27"/>
          <w:szCs w:val="27"/>
        </w:rPr>
        <w:t>realise</w:t>
      </w:r>
      <w:proofErr w:type="spellEnd"/>
      <w:r w:rsidRPr="005E22B3">
        <w:rPr>
          <w:rFonts w:eastAsia="Times New Roman" w:cs="Times New Roman"/>
          <w:kern w:val="0"/>
          <w:sz w:val="27"/>
          <w:szCs w:val="27"/>
        </w:rPr>
        <w:t xml:space="preserve"> experiential, interpersonal and textual meanings across whole texts - clearly set out tables for students' analysis - questions and answers which model ways of commenting on analysis - exercises for introducing students to the system of Appraisal</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Getting Started with Functional Grammar is a valuable and time saving resource for those teaching a functional grammar and a practical and comprehensive guide for those learning it.</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Louise </w:t>
      </w:r>
      <w:proofErr w:type="spellStart"/>
      <w:r w:rsidRPr="005E22B3">
        <w:rPr>
          <w:rFonts w:eastAsia="Times New Roman" w:cs="Times New Roman"/>
          <w:kern w:val="0"/>
          <w:sz w:val="27"/>
          <w:szCs w:val="27"/>
        </w:rPr>
        <w:t>Droga</w:t>
      </w:r>
      <w:proofErr w:type="spellEnd"/>
      <w:r w:rsidRPr="005E22B3">
        <w:rPr>
          <w:rFonts w:eastAsia="Times New Roman" w:cs="Times New Roman"/>
          <w:kern w:val="0"/>
          <w:sz w:val="27"/>
          <w:szCs w:val="27"/>
        </w:rPr>
        <w:t xml:space="preserve"> has an extensive classroom teaching background and worked as a literacy consultant with the Disadvantaged Schools Program in Sydney. In this role,</w:t>
      </w:r>
      <w:proofErr w:type="gramStart"/>
      <w:r w:rsidRPr="005E22B3">
        <w:rPr>
          <w:rFonts w:eastAsia="Times New Roman" w:cs="Times New Roman"/>
          <w:kern w:val="0"/>
          <w:sz w:val="27"/>
          <w:szCs w:val="27"/>
        </w:rPr>
        <w:t>  she</w:t>
      </w:r>
      <w:proofErr w:type="gramEnd"/>
      <w:r w:rsidRPr="005E22B3">
        <w:rPr>
          <w:rFonts w:eastAsia="Times New Roman" w:cs="Times New Roman"/>
          <w:kern w:val="0"/>
          <w:sz w:val="27"/>
          <w:szCs w:val="27"/>
        </w:rPr>
        <w:t xml:space="preserve"> worked on both the Language and Social Power and Write it Right projects. At a tertiary level Louise has lectured in language education, TESOL and applied linguistics.</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Sally Humphrey is a lecturer in the Learning Centre at the University of Sydney and in the Education Faculty at the University of Technology. She was also involved in research and consultancy on the Write it Right project, where she investigated the literacy demands of school geography. She has lectured in </w:t>
      </w:r>
      <w:hyperlink r:id="rId16" w:history="1">
        <w:r w:rsidRPr="005E22B3">
          <w:rPr>
            <w:rFonts w:eastAsia="Times New Roman" w:cs="Times New Roman"/>
            <w:color w:val="0000FF"/>
            <w:kern w:val="0"/>
            <w:sz w:val="27"/>
            <w:u w:val="single"/>
          </w:rPr>
          <w:t>teacher education</w:t>
        </w:r>
      </w:hyperlink>
      <w:r w:rsidRPr="005E22B3">
        <w:rPr>
          <w:rFonts w:eastAsia="Times New Roman" w:cs="Times New Roman"/>
          <w:kern w:val="0"/>
          <w:sz w:val="27"/>
          <w:szCs w:val="27"/>
        </w:rPr>
        <w:t>, applied linguistics and English for academic purposes.</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 4. Job posting The Department of Linguistics at the </w:t>
      </w:r>
      <w:hyperlink r:id="rId17" w:history="1">
        <w:r w:rsidRPr="005E22B3">
          <w:rPr>
            <w:rFonts w:eastAsia="Times New Roman" w:cs="Times New Roman"/>
            <w:color w:val="0000FF"/>
            <w:kern w:val="0"/>
            <w:sz w:val="27"/>
            <w:u w:val="single"/>
          </w:rPr>
          <w:t xml:space="preserve">University </w:t>
        </w:r>
        <w:proofErr w:type="gramStart"/>
        <w:r w:rsidRPr="005E22B3">
          <w:rPr>
            <w:rFonts w:eastAsia="Times New Roman" w:cs="Times New Roman"/>
            <w:color w:val="0000FF"/>
            <w:kern w:val="0"/>
            <w:sz w:val="27"/>
            <w:u w:val="single"/>
          </w:rPr>
          <w:t>of</w:t>
        </w:r>
        <w:proofErr w:type="gramEnd"/>
        <w:r w:rsidRPr="005E22B3">
          <w:rPr>
            <w:rFonts w:eastAsia="Times New Roman" w:cs="Times New Roman"/>
            <w:color w:val="0000FF"/>
            <w:kern w:val="0"/>
            <w:sz w:val="27"/>
            <w:u w:val="single"/>
          </w:rPr>
          <w:t xml:space="preserve"> California</w:t>
        </w:r>
      </w:hyperlink>
      <w:r w:rsidRPr="005E22B3">
        <w:rPr>
          <w:rFonts w:eastAsia="Times New Roman" w:cs="Times New Roman"/>
          <w:kern w:val="0"/>
          <w:sz w:val="27"/>
          <w:szCs w:val="27"/>
        </w:rPr>
        <w:t xml:space="preserve">, Davis, seeks a linguist specializing in second language acquisition and development.  We are looking for someone with a complementary emphasis in language variation and corpus linguistics; an interest in California's growing multilingual/multicultural population is also desirable.  The candidate should be able to teach advanced courses in </w:t>
      </w:r>
      <w:hyperlink r:id="rId18" w:history="1">
        <w:r w:rsidRPr="005E22B3">
          <w:rPr>
            <w:rFonts w:eastAsia="Times New Roman" w:cs="Times New Roman"/>
            <w:color w:val="0000FF"/>
            <w:kern w:val="0"/>
            <w:sz w:val="27"/>
            <w:u w:val="single"/>
          </w:rPr>
          <w:t>second language acquisition</w:t>
        </w:r>
      </w:hyperlink>
      <w:r w:rsidRPr="005E22B3">
        <w:rPr>
          <w:rFonts w:eastAsia="Times New Roman" w:cs="Times New Roman"/>
          <w:kern w:val="0"/>
          <w:sz w:val="27"/>
          <w:szCs w:val="27"/>
        </w:rPr>
        <w:t xml:space="preserve"> and development and M.A.-level TESOL pedagogy, along with other graduate and </w:t>
      </w:r>
      <w:hyperlink r:id="rId19" w:history="1">
        <w:r w:rsidRPr="005E22B3">
          <w:rPr>
            <w:rFonts w:eastAsia="Times New Roman" w:cs="Times New Roman"/>
            <w:color w:val="0000FF"/>
            <w:kern w:val="0"/>
            <w:sz w:val="27"/>
            <w:u w:val="single"/>
          </w:rPr>
          <w:t>undergraduate courses</w:t>
        </w:r>
      </w:hyperlink>
      <w:r w:rsidRPr="005E22B3">
        <w:rPr>
          <w:rFonts w:eastAsia="Times New Roman" w:cs="Times New Roman"/>
          <w:kern w:val="0"/>
          <w:sz w:val="27"/>
          <w:szCs w:val="27"/>
        </w:rPr>
        <w:t xml:space="preserve"> as needed by the department. Our department currently offers an MA with a general track and an applied (TESOL) track.  A doctoral program emphasizing second language acquisition and development is currently in the approval process.</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Candidate must show strong promise in both research and teaching, and rapport with the interests of the department. To ensure full consideration, applications must be </w:t>
      </w:r>
      <w:r w:rsidRPr="005E22B3">
        <w:rPr>
          <w:rFonts w:eastAsia="Times New Roman" w:cs="Times New Roman"/>
          <w:kern w:val="0"/>
          <w:sz w:val="27"/>
          <w:szCs w:val="27"/>
        </w:rPr>
        <w:lastRenderedPageBreak/>
        <w:t xml:space="preserve">postmarked by December 6, 2002, though the position will remain open until filled. Send application letter, sample publications and three letters of reference to </w:t>
      </w:r>
      <w:proofErr w:type="spellStart"/>
      <w:r w:rsidRPr="005E22B3">
        <w:rPr>
          <w:rFonts w:eastAsia="Times New Roman" w:cs="Times New Roman"/>
          <w:kern w:val="0"/>
          <w:sz w:val="27"/>
          <w:szCs w:val="27"/>
        </w:rPr>
        <w:t>Vai</w:t>
      </w:r>
      <w:proofErr w:type="spellEnd"/>
      <w:r w:rsidRPr="005E22B3">
        <w:rPr>
          <w:rFonts w:eastAsia="Times New Roman" w:cs="Times New Roman"/>
          <w:kern w:val="0"/>
          <w:sz w:val="27"/>
          <w:szCs w:val="27"/>
        </w:rPr>
        <w:t xml:space="preserve"> </w:t>
      </w:r>
      <w:proofErr w:type="spellStart"/>
      <w:r w:rsidRPr="005E22B3">
        <w:rPr>
          <w:rFonts w:eastAsia="Times New Roman" w:cs="Times New Roman"/>
          <w:kern w:val="0"/>
          <w:sz w:val="27"/>
          <w:szCs w:val="27"/>
        </w:rPr>
        <w:t>Ramanathan</w:t>
      </w:r>
      <w:proofErr w:type="spellEnd"/>
      <w:r w:rsidRPr="005E22B3">
        <w:rPr>
          <w:rFonts w:eastAsia="Times New Roman" w:cs="Times New Roman"/>
          <w:kern w:val="0"/>
          <w:sz w:val="27"/>
          <w:szCs w:val="27"/>
        </w:rPr>
        <w:t xml:space="preserve">, Chair, Search Committee, Department of Linguistics, University of California, One Shields Avenue, Davis, CA 95616. </w:t>
      </w:r>
      <w:proofErr w:type="gramStart"/>
      <w:r w:rsidRPr="005E22B3">
        <w:rPr>
          <w:rFonts w:eastAsia="Times New Roman" w:cs="Times New Roman"/>
          <w:kern w:val="0"/>
          <w:sz w:val="27"/>
          <w:szCs w:val="27"/>
        </w:rPr>
        <w:t>TEL: 530/752-1291, FAX: 530/752-3156; Email: Labyrns@ucdavis.edu, Office Manager).</w:t>
      </w:r>
      <w:proofErr w:type="gramEnd"/>
      <w:r w:rsidRPr="005E22B3">
        <w:rPr>
          <w:rFonts w:eastAsia="Times New Roman" w:cs="Times New Roman"/>
          <w:kern w:val="0"/>
          <w:sz w:val="27"/>
          <w:szCs w:val="27"/>
        </w:rPr>
        <w:t xml:space="preserve"> For further information about the Department of Linguistics at UCD, please visit our website at </w:t>
      </w:r>
      <w:hyperlink r:id="rId20" w:history="1">
        <w:r w:rsidRPr="005E22B3">
          <w:rPr>
            <w:rFonts w:eastAsia="Times New Roman" w:cs="Times New Roman"/>
            <w:color w:val="0000FF"/>
            <w:kern w:val="0"/>
            <w:sz w:val="27"/>
            <w:u w:val="single"/>
          </w:rPr>
          <w:t>http://linguistics.ucdavis.edu</w:t>
        </w:r>
      </w:hyperlink>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The University of California, Davis, and the Department of Linguistics are interested in candidates who are committed to the highest standards and professional activities, and to the development of a campus climate that supports equality and diversity. The University of California is an affirmative action/equal opportunity employer.</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5. The National Council of Teachers of English [NCTE] will be meeting in Atlanta, November 21-24, 2002. </w:t>
      </w:r>
      <w:hyperlink r:id="rId21" w:history="1">
        <w:r w:rsidRPr="005E22B3">
          <w:rPr>
            <w:rFonts w:eastAsia="Times New Roman" w:cs="Times New Roman"/>
            <w:color w:val="0000FF"/>
            <w:kern w:val="0"/>
            <w:sz w:val="27"/>
            <w:u w:val="single"/>
          </w:rPr>
          <w:t>Jay Lemke</w:t>
        </w:r>
      </w:hyperlink>
      <w:r w:rsidRPr="005E22B3">
        <w:rPr>
          <w:rFonts w:eastAsia="Times New Roman" w:cs="Times New Roman"/>
          <w:kern w:val="0"/>
          <w:sz w:val="27"/>
          <w:szCs w:val="27"/>
        </w:rPr>
        <w:t xml:space="preserve"> will be speaking there for NA-</w:t>
      </w:r>
      <w:proofErr w:type="gramStart"/>
      <w:r w:rsidRPr="005E22B3">
        <w:rPr>
          <w:rFonts w:eastAsia="Times New Roman" w:cs="Times New Roman"/>
          <w:kern w:val="0"/>
          <w:sz w:val="27"/>
          <w:szCs w:val="27"/>
        </w:rPr>
        <w:t>SFLA .</w:t>
      </w:r>
      <w:proofErr w:type="gramEnd"/>
      <w:r w:rsidRPr="005E22B3">
        <w:rPr>
          <w:rFonts w:eastAsia="Times New Roman" w:cs="Times New Roman"/>
          <w:kern w:val="0"/>
          <w:sz w:val="27"/>
          <w:szCs w:val="27"/>
        </w:rPr>
        <w:t xml:space="preserve"> Everyone is welcome at NCTE Also, the President of TESOL will speak at the ESL Assembly</w:t>
      </w:r>
      <w:proofErr w:type="gramStart"/>
      <w:r w:rsidRPr="005E22B3">
        <w:rPr>
          <w:rFonts w:eastAsia="Times New Roman" w:cs="Times New Roman"/>
          <w:kern w:val="0"/>
          <w:sz w:val="27"/>
          <w:szCs w:val="27"/>
        </w:rPr>
        <w:t>.[</w:t>
      </w:r>
      <w:proofErr w:type="gramEnd"/>
      <w:r w:rsidRPr="005E22B3">
        <w:rPr>
          <w:rFonts w:eastAsia="Times New Roman" w:cs="Times New Roman"/>
          <w:kern w:val="0"/>
          <w:sz w:val="27"/>
          <w:szCs w:val="27"/>
        </w:rPr>
        <w:t>web site: www.ncte.org].</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 6. Please send your [class/research] bibliographies to </w:t>
      </w:r>
      <w:hyperlink r:id="rId22" w:history="1">
        <w:r w:rsidRPr="005E22B3">
          <w:rPr>
            <w:rFonts w:eastAsia="Times New Roman" w:cs="Times New Roman"/>
            <w:color w:val="0000FF"/>
            <w:kern w:val="0"/>
            <w:sz w:val="27"/>
            <w:u w:val="single"/>
          </w:rPr>
          <w:t>Michael Cummings</w:t>
        </w:r>
      </w:hyperlink>
      <w:r w:rsidRPr="005E22B3">
        <w:rPr>
          <w:rFonts w:eastAsia="Times New Roman" w:cs="Times New Roman"/>
          <w:kern w:val="0"/>
          <w:sz w:val="27"/>
          <w:szCs w:val="27"/>
        </w:rPr>
        <w:t xml:space="preserve"> for the NA-SFLA web page [mcummings@glendon.ca] to introduce </w:t>
      </w:r>
      <w:proofErr w:type="gramStart"/>
      <w:r w:rsidRPr="005E22B3">
        <w:rPr>
          <w:rFonts w:eastAsia="Times New Roman" w:cs="Times New Roman"/>
          <w:kern w:val="0"/>
          <w:sz w:val="27"/>
          <w:szCs w:val="27"/>
        </w:rPr>
        <w:t>yourself</w:t>
      </w:r>
      <w:proofErr w:type="gramEnd"/>
      <w:r w:rsidRPr="005E22B3">
        <w:rPr>
          <w:rFonts w:eastAsia="Times New Roman" w:cs="Times New Roman"/>
          <w:kern w:val="0"/>
          <w:sz w:val="27"/>
          <w:szCs w:val="27"/>
        </w:rPr>
        <w:t xml:space="preserve"> to other NA-SFLA colleagues. Also send descriptions of any courses in which you teach </w:t>
      </w:r>
      <w:proofErr w:type="spellStart"/>
      <w:r w:rsidRPr="005E22B3">
        <w:rPr>
          <w:rFonts w:eastAsia="Times New Roman" w:cs="Times New Roman"/>
          <w:kern w:val="0"/>
          <w:sz w:val="27"/>
          <w:szCs w:val="27"/>
        </w:rPr>
        <w:t>Systemics</w:t>
      </w:r>
      <w:proofErr w:type="spellEnd"/>
      <w:r w:rsidRPr="005E22B3">
        <w:rPr>
          <w:rFonts w:eastAsia="Times New Roman" w:cs="Times New Roman"/>
          <w:kern w:val="0"/>
          <w:sz w:val="27"/>
          <w:szCs w:val="27"/>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7. Interesting Conference: Ethnography in Education Research Forum. </w:t>
      </w:r>
      <w:proofErr w:type="gramStart"/>
      <w:r w:rsidRPr="005E22B3">
        <w:rPr>
          <w:rFonts w:eastAsia="Times New Roman" w:cs="Times New Roman"/>
          <w:kern w:val="0"/>
          <w:sz w:val="27"/>
          <w:szCs w:val="27"/>
        </w:rPr>
        <w:t>OCTOBER 4 DEADLINE FOR ABSTRACTS.</w:t>
      </w:r>
      <w:proofErr w:type="gramEnd"/>
      <w:r w:rsidRPr="005E22B3">
        <w:rPr>
          <w:rFonts w:eastAsia="Times New Roman" w:cs="Times New Roman"/>
          <w:kern w:val="0"/>
          <w:sz w:val="27"/>
          <w:szCs w:val="27"/>
        </w:rPr>
        <w:t xml:space="preserve"> Jay Lemke, Plenary Speaker</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Call for Papers:</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Center for Urban Ethnography</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hyperlink r:id="rId23" w:history="1">
        <w:r w:rsidRPr="005E22B3">
          <w:rPr>
            <w:rFonts w:eastAsia="Times New Roman" w:cs="Times New Roman"/>
            <w:color w:val="0000FF"/>
            <w:kern w:val="0"/>
            <w:sz w:val="27"/>
            <w:u w:val="single"/>
          </w:rPr>
          <w:t>Graduate School</w:t>
        </w:r>
      </w:hyperlink>
      <w:r w:rsidRPr="005E22B3">
        <w:rPr>
          <w:rFonts w:eastAsia="Times New Roman" w:cs="Times New Roman"/>
          <w:kern w:val="0"/>
          <w:sz w:val="27"/>
          <w:szCs w:val="27"/>
        </w:rPr>
        <w:t xml:space="preserve"> of Education University of Pennsylvania 3700 Walnut Street Philadelphia, PA 19104-6216</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Dear Colleague,</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The University of Pennsylvania's Graduate School of Education and the Center for Urban Ethnography announce the 24th Annual Ethnography in Education Research Forum, February 28th and March 1st, 2003.  Please find our Call for Papers on the web (</w:t>
      </w:r>
      <w:hyperlink r:id="rId24" w:history="1">
        <w:r w:rsidRPr="005E22B3">
          <w:rPr>
            <w:rFonts w:eastAsia="Times New Roman" w:cs="Times New Roman"/>
            <w:color w:val="0000FF"/>
            <w:kern w:val="0"/>
            <w:sz w:val="27"/>
            <w:u w:val="single"/>
          </w:rPr>
          <w:t>http://www.gse.upenn.edu/cue/forum.html</w:t>
        </w:r>
      </w:hyperlink>
      <w:r w:rsidRPr="005E22B3">
        <w:rPr>
          <w:rFonts w:eastAsia="Times New Roman" w:cs="Times New Roman"/>
          <w:kern w:val="0"/>
          <w:sz w:val="27"/>
          <w:szCs w:val="27"/>
        </w:rPr>
        <w:t>). We encourage proposal submissions to the 2003 Forum that focus directly on issues of significance for the conduct and understanding of the processes of education.  The submission deadline is October 4th, 2002.</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lastRenderedPageBreak/>
        <w:t xml:space="preserve">The theme of the 2003 Forum is "Reform, Representation, and Social Responsibility". Around the world, major reforms in formal and informal education are taking place. Ethnographic research can bring an important perspective about the success of educational reforms and the sometimes chaotic changes it brings to the lives of the people whom it affects. However, ethnographic research about reform also creates important questions about representation: both how the experiences and lives of individuals are represented internally within the research and how ethnographic research itself is represented externally to policy makers and the public at large. Ethnographic researchers need to consider how they can use their research in ways that are socially responsible, helping to improve education through positive educational reforms, exposing misguided educational reform efforts and ultimately achieving social justice.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We are happy to announce that </w:t>
      </w:r>
      <w:hyperlink r:id="rId25" w:history="1">
        <w:r w:rsidRPr="005E22B3">
          <w:rPr>
            <w:rFonts w:eastAsia="Times New Roman" w:cs="Times New Roman"/>
            <w:color w:val="0000FF"/>
            <w:kern w:val="0"/>
            <w:sz w:val="27"/>
            <w:u w:val="single"/>
          </w:rPr>
          <w:t>Jay Lemke</w:t>
        </w:r>
      </w:hyperlink>
      <w:r w:rsidRPr="005E22B3">
        <w:rPr>
          <w:rFonts w:eastAsia="Times New Roman" w:cs="Times New Roman"/>
          <w:kern w:val="0"/>
          <w:sz w:val="27"/>
          <w:szCs w:val="27"/>
        </w:rPr>
        <w:t>, Novella Keith, Monica Heller, and Marilyn Martin-Jones will be our plenary speakers this year and may also join in facilitating the data analysis consultation sessions which are a regular part of the Forum.</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The Forum hosts a diverse selection of workshops convened by graduate students, researchers, and practitioners in the fields of education and anthropology. Proposals may be submitted for data analysis consultation, individual papers, works-in progress, and group sessions. We especially encourage proposals which incorporate the theme of the 2003 Forum. Please post this announcement as an invitation for faculty, students, teachers and other practitioners to participate in the Forum. Further inquiries may be directed to </w:t>
      </w:r>
      <w:proofErr w:type="spellStart"/>
      <w:r w:rsidRPr="005E22B3">
        <w:rPr>
          <w:rFonts w:eastAsia="Times New Roman" w:cs="Times New Roman"/>
          <w:kern w:val="0"/>
          <w:sz w:val="27"/>
          <w:szCs w:val="27"/>
        </w:rPr>
        <w:t>Mihyon</w:t>
      </w:r>
      <w:proofErr w:type="spellEnd"/>
      <w:r w:rsidRPr="005E22B3">
        <w:rPr>
          <w:rFonts w:eastAsia="Times New Roman" w:cs="Times New Roman"/>
          <w:kern w:val="0"/>
          <w:sz w:val="27"/>
          <w:szCs w:val="27"/>
        </w:rPr>
        <w:t xml:space="preserve"> </w:t>
      </w:r>
      <w:proofErr w:type="spellStart"/>
      <w:r w:rsidRPr="005E22B3">
        <w:rPr>
          <w:rFonts w:eastAsia="Times New Roman" w:cs="Times New Roman"/>
          <w:kern w:val="0"/>
          <w:sz w:val="27"/>
          <w:szCs w:val="27"/>
        </w:rPr>
        <w:t>Jeon</w:t>
      </w:r>
      <w:proofErr w:type="spellEnd"/>
      <w:r w:rsidRPr="005E22B3">
        <w:rPr>
          <w:rFonts w:eastAsia="Times New Roman" w:cs="Times New Roman"/>
          <w:kern w:val="0"/>
          <w:sz w:val="27"/>
          <w:szCs w:val="27"/>
        </w:rPr>
        <w:t xml:space="preserve"> and Diana </w:t>
      </w:r>
      <w:proofErr w:type="spellStart"/>
      <w:r w:rsidRPr="005E22B3">
        <w:rPr>
          <w:rFonts w:eastAsia="Times New Roman" w:cs="Times New Roman"/>
          <w:kern w:val="0"/>
          <w:sz w:val="27"/>
          <w:szCs w:val="27"/>
        </w:rPr>
        <w:t>Schwinge</w:t>
      </w:r>
      <w:proofErr w:type="spellEnd"/>
      <w:r w:rsidRPr="005E22B3">
        <w:rPr>
          <w:rFonts w:eastAsia="Times New Roman" w:cs="Times New Roman"/>
          <w:kern w:val="0"/>
          <w:sz w:val="27"/>
          <w:szCs w:val="27"/>
        </w:rPr>
        <w:t xml:space="preserve">, the Student Forum Coordinators, at cue@gse.upenn.edu.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Thank you for your assistance. We look forward to seeing many of you at the 24th Ethnography Forum.</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Sincerely,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Nancy H. </w:t>
      </w:r>
      <w:proofErr w:type="spellStart"/>
      <w:r w:rsidRPr="005E22B3">
        <w:rPr>
          <w:rFonts w:eastAsia="Times New Roman" w:cs="Times New Roman"/>
          <w:kern w:val="0"/>
          <w:sz w:val="27"/>
          <w:szCs w:val="27"/>
        </w:rPr>
        <w:t>Hornberger</w:t>
      </w:r>
      <w:proofErr w:type="spellEnd"/>
      <w:r w:rsidRPr="005E22B3">
        <w:rPr>
          <w:rFonts w:eastAsia="Times New Roman" w:cs="Times New Roman"/>
          <w:kern w:val="0"/>
          <w:sz w:val="27"/>
          <w:szCs w:val="27"/>
        </w:rPr>
        <w:t xml:space="preserve"> </w:t>
      </w:r>
      <w:proofErr w:type="spellStart"/>
      <w:r w:rsidRPr="005E22B3">
        <w:rPr>
          <w:rFonts w:eastAsia="Times New Roman" w:cs="Times New Roman"/>
          <w:kern w:val="0"/>
          <w:sz w:val="27"/>
          <w:szCs w:val="27"/>
        </w:rPr>
        <w:t>Convenor</w:t>
      </w:r>
      <w:proofErr w:type="spellEnd"/>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8. Would anyone like to volunteer to accept books [to store temporarily] for an international Systemic project of sending used books to developing countries? Write Nan [Fries1ph@cmich.edu]</w:t>
      </w:r>
      <w:r w:rsidRPr="005E22B3">
        <w:rPr>
          <w:rFonts w:eastAsia="Times New Roman" w:cs="Times New Roman"/>
          <w:kern w:val="0"/>
          <w:sz w:val="24"/>
          <w:szCs w:val="24"/>
        </w:rPr>
        <w:t xml:space="preserve"> </w:t>
      </w:r>
    </w:p>
    <w:p w:rsidR="005E22B3" w:rsidRPr="005E22B3" w:rsidRDefault="005E22B3" w:rsidP="005E22B3">
      <w:pPr>
        <w:widowControl/>
        <w:overflowPunct/>
        <w:autoSpaceDE/>
        <w:autoSpaceDN/>
        <w:adjustRightInd/>
        <w:spacing w:before="100" w:beforeAutospacing="1" w:after="100" w:afterAutospacing="1"/>
        <w:rPr>
          <w:rFonts w:eastAsia="Times New Roman" w:cs="Times New Roman"/>
          <w:kern w:val="0"/>
          <w:sz w:val="24"/>
          <w:szCs w:val="24"/>
        </w:rPr>
      </w:pPr>
      <w:r w:rsidRPr="005E22B3">
        <w:rPr>
          <w:rFonts w:eastAsia="Times New Roman" w:cs="Times New Roman"/>
          <w:kern w:val="0"/>
          <w:sz w:val="27"/>
          <w:szCs w:val="27"/>
        </w:rPr>
        <w:t xml:space="preserve">So, we are off to an exciting start. Keep in touch about YOUR activities and come to any of the activities mentioned in the newsletter.  </w:t>
      </w:r>
    </w:p>
    <w:p w:rsidR="00484803" w:rsidRDefault="00484803"/>
    <w:sectPr w:rsidR="00484803" w:rsidSect="00484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10;New Roman">
    <w:altName w:val="Times New Roman"/>
    <w:panose1 w:val="00000000000000000000"/>
    <w:charset w:val="00"/>
    <w:family w:val="roman"/>
    <w:notTrueType/>
    <w:pitch w:val="default"/>
    <w:sig w:usb0="00000000" w:usb1="00000000" w:usb2="00000000" w:usb3="00000000" w:csb0="00000000" w:csb1="00000000"/>
  </w:font>
  <w:font w:name="Times New&#10;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5E22B3"/>
    <w:rsid w:val="003A6C1F"/>
    <w:rsid w:val="00484803"/>
    <w:rsid w:val="005002D2"/>
    <w:rsid w:val="005E22B3"/>
    <w:rsid w:val="00664B45"/>
    <w:rsid w:val="00A91D7B"/>
    <w:rsid w:val="00AB4D46"/>
    <w:rsid w:val="00AC3026"/>
    <w:rsid w:val="00BC1721"/>
    <w:rsid w:val="00E7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8"/>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8E"/>
    <w:pPr>
      <w:widowControl w:val="0"/>
      <w:overflowPunct w:val="0"/>
      <w:autoSpaceDE w:val="0"/>
      <w:autoSpaceDN w:val="0"/>
      <w:adjustRightInd w:val="0"/>
    </w:pPr>
    <w:rPr>
      <w:sz w:val="20"/>
      <w:szCs w:val="20"/>
    </w:rPr>
  </w:style>
  <w:style w:type="paragraph" w:styleId="Heading1">
    <w:name w:val="heading 1"/>
    <w:basedOn w:val="Normal"/>
    <w:next w:val="Normal"/>
    <w:link w:val="Heading1Char"/>
    <w:uiPriority w:val="9"/>
    <w:qFormat/>
    <w:rsid w:val="00E77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7D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D8E"/>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E77D8E"/>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E77D8E"/>
    <w:pPr>
      <w:ind w:left="720"/>
      <w:contextualSpacing/>
    </w:pPr>
    <w:rPr>
      <w:rFonts w:cs="Times New Roman"/>
    </w:rPr>
  </w:style>
  <w:style w:type="paragraph" w:styleId="NormalWeb">
    <w:name w:val="Normal (Web)"/>
    <w:basedOn w:val="Normal"/>
    <w:uiPriority w:val="99"/>
    <w:unhideWhenUsed/>
    <w:rsid w:val="005E22B3"/>
    <w:pPr>
      <w:widowControl/>
      <w:overflowPunct/>
      <w:autoSpaceDE/>
      <w:autoSpaceDN/>
      <w:adjustRightInd/>
      <w:spacing w:before="100" w:beforeAutospacing="1" w:after="100" w:afterAutospacing="1"/>
    </w:pPr>
    <w:rPr>
      <w:rFonts w:eastAsia="Times New Roman" w:cs="Times New Roman"/>
      <w:kern w:val="0"/>
      <w:sz w:val="24"/>
      <w:szCs w:val="24"/>
    </w:rPr>
  </w:style>
  <w:style w:type="character" w:styleId="Hyperlink">
    <w:name w:val="Hyperlink"/>
    <w:basedOn w:val="DefaultParagraphFont"/>
    <w:uiPriority w:val="99"/>
    <w:semiHidden/>
    <w:unhideWhenUsed/>
    <w:rsid w:val="005E22B3"/>
    <w:rPr>
      <w:color w:val="0000FF"/>
      <w:u w:val="single"/>
    </w:rPr>
  </w:style>
</w:styles>
</file>

<file path=word/webSettings.xml><?xml version="1.0" encoding="utf-8"?>
<w:webSettings xmlns:r="http://schemas.openxmlformats.org/officeDocument/2006/relationships" xmlns:w="http://schemas.openxmlformats.org/wordprocessingml/2006/main">
  <w:divs>
    <w:div w:id="21075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chael_Halliday" TargetMode="External"/><Relationship Id="rId13" Type="http://schemas.openxmlformats.org/officeDocument/2006/relationships/hyperlink" Target="http://en.wikipedia.org/wiki/Nominalization" TargetMode="External"/><Relationship Id="rId18" Type="http://schemas.openxmlformats.org/officeDocument/2006/relationships/hyperlink" Target="http://en.wikipedia.org/wiki/Second_language_acquisi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n.wikipedia.org/wiki/Jay_Lemke" TargetMode="External"/><Relationship Id="rId7" Type="http://schemas.openxmlformats.org/officeDocument/2006/relationships/hyperlink" Target="http://en.wikipedia.org/wiki/Roger_Williamson" TargetMode="External"/><Relationship Id="rId12" Type="http://schemas.openxmlformats.org/officeDocument/2006/relationships/hyperlink" Target="http://api.getsmartlinks.com/goto?app_id=opencandy&amp;guid=C58C87CC-3BEB-A276-3579-F433EC170376&amp;time=133376766&amp;term=University%20of%20California&amp;url=http:%2F%2Fwww.yorku.ca%2Fcummings%2Fnasfla%2Fnewsletters%2Fnewsl2.html&amp;v_xpi=35&amp;tp=inuvo&amp;link_id=-10320859&amp;cid=921&amp;pid=1" TargetMode="External"/><Relationship Id="rId17" Type="http://schemas.openxmlformats.org/officeDocument/2006/relationships/hyperlink" Target="http://www.yorku.ca/cummings/nasfla/newsletters/undefined" TargetMode="External"/><Relationship Id="rId25" Type="http://schemas.openxmlformats.org/officeDocument/2006/relationships/hyperlink" Target="http://en.wikipedia.org/wiki/Jay_Lemke" TargetMode="External"/><Relationship Id="rId2" Type="http://schemas.openxmlformats.org/officeDocument/2006/relationships/settings" Target="settings.xml"/><Relationship Id="rId16" Type="http://schemas.openxmlformats.org/officeDocument/2006/relationships/hyperlink" Target="http://FinanceReports.co/" TargetMode="External"/><Relationship Id="rId20" Type="http://schemas.openxmlformats.org/officeDocument/2006/relationships/hyperlink" Target="http://linguistics.ucdavis.edu" TargetMode="External"/><Relationship Id="rId1" Type="http://schemas.openxmlformats.org/officeDocument/2006/relationships/styles" Target="styles.xml"/><Relationship Id="rId6" Type="http://schemas.openxmlformats.org/officeDocument/2006/relationships/hyperlink" Target="http://FinanceReports.co/" TargetMode="External"/><Relationship Id="rId11" Type="http://schemas.openxmlformats.org/officeDocument/2006/relationships/hyperlink" Target="http://en.wikipedia.org/wiki/Systemic_functional_grammar" TargetMode="External"/><Relationship Id="rId24" Type="http://schemas.openxmlformats.org/officeDocument/2006/relationships/hyperlink" Target="http://www.gse.upenn.edu/cue/forum.html" TargetMode="External"/><Relationship Id="rId5" Type="http://schemas.openxmlformats.org/officeDocument/2006/relationships/hyperlink" Target="http://en.wikipedia.org/wiki/Michael_Halliday" TargetMode="External"/><Relationship Id="rId15" Type="http://schemas.openxmlformats.org/officeDocument/2006/relationships/hyperlink" Target="http://www.targettexts.com/TargetTexts" TargetMode="External"/><Relationship Id="rId23" Type="http://schemas.openxmlformats.org/officeDocument/2006/relationships/hyperlink" Target="http://FinanceReports.co/" TargetMode="External"/><Relationship Id="rId10" Type="http://schemas.openxmlformats.org/officeDocument/2006/relationships/hyperlink" Target="http://en.wikipedia.org/wiki/Functional_theories_of_grammar" TargetMode="External"/><Relationship Id="rId19" Type="http://schemas.openxmlformats.org/officeDocument/2006/relationships/hyperlink" Target="http://FinanceReports.co/" TargetMode="External"/><Relationship Id="rId4" Type="http://schemas.openxmlformats.org/officeDocument/2006/relationships/hyperlink" Target="http://en.wikipedia.org/wiki/Braj_Kachru" TargetMode="External"/><Relationship Id="rId9" Type="http://schemas.openxmlformats.org/officeDocument/2006/relationships/hyperlink" Target="http://en.wikipedia.org/wiki/Functional_theories_of_grammar" TargetMode="External"/><Relationship Id="rId14" Type="http://schemas.openxmlformats.org/officeDocument/2006/relationships/hyperlink" Target="http://en.wikipedia.org/wiki/English_as_a_foreign_or_second_language" TargetMode="External"/><Relationship Id="rId22" Type="http://schemas.openxmlformats.org/officeDocument/2006/relationships/hyperlink" Target="http://en.wikipedia.org/wiki/Michael_Cumming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11463</Characters>
  <Application>Microsoft Office Word</Application>
  <DocSecurity>0</DocSecurity>
  <Lines>95</Lines>
  <Paragraphs>26</Paragraphs>
  <ScaleCrop>false</ScaleCrop>
  <Company>Hewlett-Packard Company</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2012-04-07T03:01:00Z</dcterms:created>
  <dcterms:modified xsi:type="dcterms:W3CDTF">2012-04-07T03:02:00Z</dcterms:modified>
</cp:coreProperties>
</file>